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19" w:rsidRDefault="008201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-7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t xml:space="preserve">El Centro CPIFP La Salle Santo Ángel,  </w:t>
      </w:r>
    </w:p>
    <w:p w:rsidR="003D2519" w:rsidRDefault="008201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-7"/>
        <w:jc w:val="center"/>
        <w:rPr>
          <w:rFonts w:ascii="Arial" w:eastAsia="Arial" w:hAnsi="Arial" w:cs="Arial"/>
          <w:b/>
          <w:color w:val="1F497D"/>
          <w:sz w:val="40"/>
          <w:szCs w:val="40"/>
        </w:rPr>
      </w:pPr>
      <w:r>
        <w:rPr>
          <w:rFonts w:ascii="Arial" w:eastAsia="Arial" w:hAnsi="Arial" w:cs="Arial"/>
          <w:b/>
          <w:color w:val="1F497D"/>
          <w:sz w:val="40"/>
          <w:szCs w:val="40"/>
        </w:rPr>
        <w:t xml:space="preserve">miembro del Consorcio La Salle </w:t>
      </w:r>
      <w:proofErr w:type="spellStart"/>
      <w:r>
        <w:rPr>
          <w:rFonts w:ascii="Arial" w:eastAsia="Arial" w:hAnsi="Arial" w:cs="Arial"/>
          <w:b/>
          <w:color w:val="1F497D"/>
          <w:sz w:val="40"/>
          <w:szCs w:val="40"/>
        </w:rPr>
        <w:t>ErasmusPro</w:t>
      </w:r>
      <w:proofErr w:type="spellEnd"/>
      <w:r w:rsidR="00F22732">
        <w:rPr>
          <w:rFonts w:ascii="Arial" w:eastAsia="Arial" w:hAnsi="Arial" w:cs="Arial"/>
          <w:b/>
          <w:color w:val="1F497D"/>
          <w:sz w:val="40"/>
          <w:szCs w:val="40"/>
        </w:rPr>
        <w:t xml:space="preserve"> y a través de su proyecto de educación superior, </w:t>
      </w:r>
      <w:r>
        <w:rPr>
          <w:rFonts w:ascii="Arial" w:eastAsia="Arial" w:hAnsi="Arial" w:cs="Arial"/>
          <w:b/>
          <w:color w:val="1F497D"/>
          <w:sz w:val="40"/>
          <w:szCs w:val="40"/>
        </w:rPr>
        <w:t>oferta las siguientes movilidades</w:t>
      </w:r>
      <w:r w:rsidR="00F22732">
        <w:rPr>
          <w:rFonts w:ascii="Arial" w:eastAsia="Arial" w:hAnsi="Arial" w:cs="Arial"/>
          <w:b/>
          <w:color w:val="1F497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1F497D"/>
          <w:sz w:val="40"/>
          <w:szCs w:val="40"/>
        </w:rPr>
        <w:t>Erasmus+</w:t>
      </w:r>
      <w:bookmarkStart w:id="0" w:name="_gjdgxs" w:colFirst="0" w:colLast="0"/>
      <w:bookmarkEnd w:id="0"/>
      <w:r w:rsidR="00F22732">
        <w:rPr>
          <w:rFonts w:ascii="Arial" w:eastAsia="Arial" w:hAnsi="Arial" w:cs="Arial"/>
          <w:b/>
          <w:color w:val="1F497D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1F497D"/>
          <w:sz w:val="40"/>
          <w:szCs w:val="40"/>
        </w:rPr>
        <w:t>para el curso 2018/2019:</w:t>
      </w:r>
    </w:p>
    <w:p w:rsidR="003D2519" w:rsidRDefault="003D25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right="-7"/>
        <w:jc w:val="both"/>
        <w:rPr>
          <w:rFonts w:ascii="Arial" w:eastAsia="Arial" w:hAnsi="Arial" w:cs="Arial"/>
          <w:b/>
          <w:color w:val="F47B20"/>
          <w:sz w:val="32"/>
          <w:szCs w:val="32"/>
        </w:rPr>
      </w:pPr>
    </w:p>
    <w:p w:rsidR="003D2519" w:rsidRDefault="003D25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284" w:right="141"/>
        <w:jc w:val="both"/>
        <w:rPr>
          <w:rFonts w:ascii="Arial" w:eastAsia="Arial" w:hAnsi="Arial" w:cs="Arial"/>
          <w:b/>
          <w:color w:val="F47B20"/>
          <w:sz w:val="32"/>
          <w:szCs w:val="32"/>
        </w:rPr>
      </w:pPr>
    </w:p>
    <w:p w:rsidR="003D2519" w:rsidRDefault="008201A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284" w:right="141"/>
        <w:jc w:val="both"/>
        <w:rPr>
          <w:rFonts w:ascii="Arial" w:eastAsia="Arial" w:hAnsi="Arial" w:cs="Arial"/>
          <w:b/>
          <w:color w:val="1F497D"/>
          <w:sz w:val="32"/>
          <w:szCs w:val="32"/>
        </w:rPr>
      </w:pPr>
      <w:r>
        <w:rPr>
          <w:rFonts w:ascii="Arial" w:eastAsia="Arial" w:hAnsi="Arial" w:cs="Arial"/>
          <w:b/>
          <w:color w:val="1F497D"/>
          <w:sz w:val="32"/>
          <w:szCs w:val="32"/>
        </w:rPr>
        <w:t>ALUMNADO:</w:t>
      </w:r>
    </w:p>
    <w:p w:rsidR="003D2519" w:rsidRDefault="003D251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284" w:right="141"/>
        <w:jc w:val="both"/>
        <w:rPr>
          <w:rFonts w:ascii="Arial" w:eastAsia="Arial" w:hAnsi="Arial" w:cs="Arial"/>
          <w:b/>
          <w:color w:val="1F497D"/>
          <w:sz w:val="32"/>
          <w:szCs w:val="32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CCFF Grado Medio:</w:t>
      </w:r>
    </w:p>
    <w:p w:rsidR="008201A9" w:rsidRDefault="008201A9">
      <w:pPr>
        <w:ind w:left="284" w:right="141"/>
        <w:jc w:val="both"/>
        <w:rPr>
          <w:rFonts w:ascii="Arial" w:eastAsia="Arial" w:hAnsi="Arial" w:cs="Arial"/>
          <w:b/>
          <w:sz w:val="28"/>
          <w:szCs w:val="28"/>
        </w:rPr>
      </w:pPr>
    </w:p>
    <w:p w:rsidR="003D2519" w:rsidRDefault="008201A9" w:rsidP="008201A9">
      <w:pPr>
        <w:pBdr>
          <w:top w:val="nil"/>
          <w:left w:val="nil"/>
          <w:bottom w:val="nil"/>
          <w:right w:val="nil"/>
          <w:between w:val="nil"/>
        </w:pBdr>
        <w:ind w:left="1004" w:right="141" w:hanging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4 movilidades para realizar un periodo </w:t>
      </w:r>
      <w:r w:rsidR="00F22732">
        <w:rPr>
          <w:rFonts w:ascii="Arial" w:eastAsia="Arial" w:hAnsi="Arial" w:cs="Arial"/>
          <w:color w:val="000000"/>
          <w:sz w:val="28"/>
          <w:szCs w:val="28"/>
        </w:rPr>
        <w:t xml:space="preserve">de </w:t>
      </w:r>
      <w:r>
        <w:rPr>
          <w:rFonts w:ascii="Arial" w:eastAsia="Arial" w:hAnsi="Arial" w:cs="Arial"/>
          <w:color w:val="000000"/>
          <w:sz w:val="28"/>
          <w:szCs w:val="28"/>
        </w:rPr>
        <w:t>91 días de prácticas en empresas de la U.E.</w:t>
      </w:r>
    </w:p>
    <w:p w:rsidR="003D2519" w:rsidRDefault="003D2519">
      <w:pPr>
        <w:pBdr>
          <w:top w:val="nil"/>
          <w:left w:val="nil"/>
          <w:bottom w:val="nil"/>
          <w:right w:val="nil"/>
          <w:between w:val="nil"/>
        </w:pBdr>
        <w:ind w:left="664" w:right="141" w:hanging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F22732" w:rsidRDefault="00F22732" w:rsidP="00F22732">
      <w:pPr>
        <w:ind w:left="284" w:right="141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CCFF Grado </w:t>
      </w:r>
      <w:r>
        <w:rPr>
          <w:rFonts w:ascii="Arial" w:eastAsia="Arial" w:hAnsi="Arial" w:cs="Arial"/>
          <w:b/>
          <w:sz w:val="28"/>
          <w:szCs w:val="28"/>
        </w:rPr>
        <w:t>Superior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F22732" w:rsidRDefault="00F22732" w:rsidP="00F22732">
      <w:pPr>
        <w:pBdr>
          <w:top w:val="nil"/>
          <w:left w:val="nil"/>
          <w:bottom w:val="nil"/>
          <w:right w:val="nil"/>
          <w:between w:val="nil"/>
        </w:pBdr>
        <w:ind w:left="1004" w:right="141" w:hanging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F22732" w:rsidRDefault="00F22732" w:rsidP="00F22732">
      <w:pPr>
        <w:pBdr>
          <w:top w:val="nil"/>
          <w:left w:val="nil"/>
          <w:bottom w:val="nil"/>
          <w:right w:val="nil"/>
          <w:between w:val="nil"/>
        </w:pBdr>
        <w:ind w:left="1004" w:right="141" w:hanging="72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movilidades para realizar un periodo </w:t>
      </w:r>
      <w:r>
        <w:rPr>
          <w:rFonts w:ascii="Arial" w:eastAsia="Arial" w:hAnsi="Arial" w:cs="Arial"/>
          <w:color w:val="000000"/>
          <w:sz w:val="28"/>
          <w:szCs w:val="28"/>
        </w:rPr>
        <w:t>de tres meses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de prácticas </w:t>
      </w:r>
      <w:r>
        <w:rPr>
          <w:rFonts w:ascii="Arial" w:eastAsia="Arial" w:hAnsi="Arial" w:cs="Arial"/>
          <w:color w:val="000000"/>
          <w:sz w:val="28"/>
          <w:szCs w:val="28"/>
        </w:rPr>
        <w:t>en empresas de la U.E.</w:t>
      </w:r>
    </w:p>
    <w:p w:rsidR="00F22732" w:rsidRPr="00F22732" w:rsidRDefault="00F22732" w:rsidP="00F22732">
      <w:pPr>
        <w:ind w:left="284" w:right="141"/>
        <w:jc w:val="both"/>
        <w:rPr>
          <w:rFonts w:ascii="Arial" w:eastAsia="Arial" w:hAnsi="Arial" w:cs="Arial"/>
          <w:sz w:val="28"/>
          <w:szCs w:val="28"/>
        </w:rPr>
      </w:pPr>
    </w:p>
    <w:p w:rsidR="003D2519" w:rsidRDefault="003D2519">
      <w:pPr>
        <w:ind w:right="141"/>
        <w:jc w:val="both"/>
        <w:rPr>
          <w:rFonts w:ascii="Arial" w:eastAsia="Arial" w:hAnsi="Arial" w:cs="Arial"/>
          <w:sz w:val="28"/>
          <w:szCs w:val="28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  <w:b/>
          <w:color w:val="1F497D"/>
          <w:sz w:val="28"/>
          <w:szCs w:val="28"/>
        </w:rPr>
      </w:pPr>
      <w:r>
        <w:rPr>
          <w:rFonts w:ascii="Arial" w:eastAsia="Arial" w:hAnsi="Arial" w:cs="Arial"/>
          <w:b/>
          <w:color w:val="1F497D"/>
          <w:sz w:val="28"/>
          <w:szCs w:val="28"/>
        </w:rPr>
        <w:t>Reuniones informativas:</w:t>
      </w:r>
    </w:p>
    <w:p w:rsidR="00F22732" w:rsidRDefault="00F22732">
      <w:pPr>
        <w:ind w:left="284" w:right="141"/>
        <w:jc w:val="both"/>
        <w:rPr>
          <w:rFonts w:ascii="Arial" w:eastAsia="Arial" w:hAnsi="Arial" w:cs="Arial"/>
          <w:b/>
          <w:color w:val="1F497D"/>
          <w:sz w:val="28"/>
          <w:szCs w:val="28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Alumnado Grado Medio: 2</w:t>
      </w:r>
      <w:r w:rsidR="00F22732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/10/18</w:t>
      </w:r>
      <w:r w:rsidR="00F22732">
        <w:rPr>
          <w:rFonts w:ascii="Arial" w:eastAsia="Arial" w:hAnsi="Arial" w:cs="Arial"/>
          <w:sz w:val="28"/>
          <w:szCs w:val="28"/>
        </w:rPr>
        <w:t xml:space="preserve"> 12:25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F22732">
        <w:rPr>
          <w:rFonts w:ascii="Arial" w:eastAsia="Arial" w:hAnsi="Arial" w:cs="Arial"/>
          <w:sz w:val="28"/>
          <w:szCs w:val="28"/>
        </w:rPr>
        <w:t xml:space="preserve">en </w:t>
      </w:r>
      <w:r w:rsidR="0056473D"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z w:val="28"/>
          <w:szCs w:val="28"/>
        </w:rPr>
        <w:t xml:space="preserve"> sala de audiovisuales.</w:t>
      </w:r>
    </w:p>
    <w:p w:rsidR="003D2519" w:rsidRDefault="00F22732">
      <w:pPr>
        <w:ind w:left="284" w:righ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Alumnado Grado </w:t>
      </w:r>
      <w:r>
        <w:rPr>
          <w:rFonts w:ascii="Arial" w:eastAsia="Arial" w:hAnsi="Arial" w:cs="Arial"/>
          <w:sz w:val="28"/>
          <w:szCs w:val="28"/>
        </w:rPr>
        <w:t>Superior</w:t>
      </w:r>
      <w:r>
        <w:rPr>
          <w:rFonts w:ascii="Arial" w:eastAsia="Arial" w:hAnsi="Arial" w:cs="Arial"/>
          <w:sz w:val="28"/>
          <w:szCs w:val="28"/>
        </w:rPr>
        <w:t>: 2</w:t>
      </w:r>
      <w:r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>/10/18 1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 xml:space="preserve">5 en </w:t>
      </w:r>
      <w:r w:rsidR="0056473D"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z w:val="28"/>
          <w:szCs w:val="28"/>
        </w:rPr>
        <w:t xml:space="preserve"> sala de audiovisuales.</w:t>
      </w:r>
    </w:p>
    <w:p w:rsidR="00F22732" w:rsidRDefault="00F22732">
      <w:pPr>
        <w:ind w:left="284" w:right="141"/>
        <w:jc w:val="both"/>
        <w:rPr>
          <w:rFonts w:ascii="Arial" w:eastAsia="Arial" w:hAnsi="Arial" w:cs="Arial"/>
          <w:b/>
          <w:color w:val="1F497D"/>
          <w:sz w:val="28"/>
          <w:szCs w:val="28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  <w:b/>
          <w:color w:val="1F497D"/>
          <w:sz w:val="28"/>
          <w:szCs w:val="28"/>
        </w:rPr>
      </w:pPr>
      <w:r>
        <w:rPr>
          <w:rFonts w:ascii="Arial" w:eastAsia="Arial" w:hAnsi="Arial" w:cs="Arial"/>
          <w:b/>
          <w:color w:val="1F497D"/>
          <w:sz w:val="28"/>
          <w:szCs w:val="28"/>
        </w:rPr>
        <w:t xml:space="preserve">Plazo de entrega de solicitudes: </w:t>
      </w:r>
    </w:p>
    <w:p w:rsidR="00F22732" w:rsidRDefault="00F22732">
      <w:pPr>
        <w:ind w:left="284" w:right="141"/>
        <w:jc w:val="both"/>
        <w:rPr>
          <w:rFonts w:ascii="Arial" w:eastAsia="Arial" w:hAnsi="Arial" w:cs="Arial"/>
          <w:b/>
          <w:color w:val="1F497D"/>
          <w:sz w:val="28"/>
          <w:szCs w:val="28"/>
        </w:rPr>
      </w:pPr>
    </w:p>
    <w:p w:rsidR="003D2519" w:rsidRDefault="00F22732" w:rsidP="00F22732">
      <w:pPr>
        <w:ind w:left="284" w:righ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Del 23-10 al 31-</w:t>
      </w:r>
      <w:r w:rsidR="008201A9"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</w:rPr>
        <w:t xml:space="preserve"> en</w:t>
      </w:r>
      <w:r w:rsidR="008201A9">
        <w:rPr>
          <w:rFonts w:ascii="Arial" w:eastAsia="Arial" w:hAnsi="Arial" w:cs="Arial"/>
          <w:sz w:val="28"/>
          <w:szCs w:val="28"/>
        </w:rPr>
        <w:t xml:space="preserve"> secretaría.</w:t>
      </w:r>
      <w:bookmarkStart w:id="1" w:name="_GoBack"/>
      <w:bookmarkEnd w:id="1"/>
    </w:p>
    <w:p w:rsidR="003D2519" w:rsidRDefault="003D2519">
      <w:pPr>
        <w:ind w:left="284" w:right="141"/>
        <w:jc w:val="both"/>
        <w:rPr>
          <w:rFonts w:ascii="Arial" w:eastAsia="Arial" w:hAnsi="Arial" w:cs="Arial"/>
        </w:rPr>
      </w:pPr>
    </w:p>
    <w:p w:rsidR="003D2519" w:rsidRDefault="003D2519">
      <w:pPr>
        <w:ind w:left="284" w:right="141"/>
        <w:jc w:val="both"/>
        <w:rPr>
          <w:rFonts w:ascii="Arial" w:eastAsia="Arial" w:hAnsi="Arial" w:cs="Arial"/>
        </w:rPr>
      </w:pPr>
    </w:p>
    <w:p w:rsidR="003D2519" w:rsidRDefault="003D2519">
      <w:pPr>
        <w:ind w:left="284" w:right="141"/>
        <w:jc w:val="both"/>
        <w:rPr>
          <w:rFonts w:ascii="Arial" w:eastAsia="Arial" w:hAnsi="Arial" w:cs="Arial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Zaragoza, 19/10/18</w:t>
      </w:r>
    </w:p>
    <w:p w:rsidR="003D2519" w:rsidRDefault="003D2519">
      <w:pPr>
        <w:ind w:left="284" w:right="141"/>
        <w:jc w:val="both"/>
        <w:rPr>
          <w:rFonts w:ascii="Arial" w:eastAsia="Arial" w:hAnsi="Arial" w:cs="Arial"/>
        </w:rPr>
      </w:pPr>
    </w:p>
    <w:p w:rsidR="003D2519" w:rsidRDefault="003D2519">
      <w:pPr>
        <w:ind w:left="284" w:right="141"/>
        <w:jc w:val="both"/>
        <w:rPr>
          <w:rFonts w:ascii="Arial" w:eastAsia="Arial" w:hAnsi="Arial" w:cs="Arial"/>
        </w:rPr>
      </w:pPr>
    </w:p>
    <w:p w:rsidR="003D2519" w:rsidRDefault="008201A9">
      <w:pPr>
        <w:ind w:left="284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Alberto Jarauta</w:t>
      </w:r>
    </w:p>
    <w:p w:rsidR="008201A9" w:rsidRDefault="008201A9">
      <w:pPr>
        <w:ind w:left="284" w:right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 Erasmus</w:t>
      </w:r>
    </w:p>
    <w:sectPr w:rsidR="008201A9">
      <w:headerReference w:type="default" r:id="rId6"/>
      <w:footerReference w:type="default" r:id="rId7"/>
      <w:pgSz w:w="11906" w:h="16838"/>
      <w:pgMar w:top="1417" w:right="1276" w:bottom="1417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30" w:rsidRDefault="008201A9">
      <w:r>
        <w:separator/>
      </w:r>
    </w:p>
  </w:endnote>
  <w:endnote w:type="continuationSeparator" w:id="0">
    <w:p w:rsidR="00FA6030" w:rsidRDefault="0082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19" w:rsidRDefault="003D25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798" w:type="dxa"/>
      <w:tblInd w:w="4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71"/>
      <w:gridCol w:w="7653"/>
      <w:gridCol w:w="974"/>
    </w:tblGrid>
    <w:tr w:rsidR="003D2519">
      <w:trPr>
        <w:trHeight w:val="460"/>
      </w:trPr>
      <w:tc>
        <w:tcPr>
          <w:tcW w:w="1171" w:type="dxa"/>
          <w:vAlign w:val="center"/>
        </w:tcPr>
        <w:p w:rsidR="003D2519" w:rsidRDefault="003D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F47B20"/>
              <w:sz w:val="16"/>
              <w:szCs w:val="16"/>
            </w:rPr>
          </w:pPr>
        </w:p>
      </w:tc>
      <w:tc>
        <w:tcPr>
          <w:tcW w:w="7653" w:type="dxa"/>
          <w:vAlign w:val="center"/>
        </w:tcPr>
        <w:p w:rsidR="003D2519" w:rsidRDefault="003D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F47B20"/>
              <w:sz w:val="16"/>
              <w:szCs w:val="16"/>
            </w:rPr>
          </w:pPr>
        </w:p>
      </w:tc>
      <w:tc>
        <w:tcPr>
          <w:tcW w:w="974" w:type="dxa"/>
          <w:vAlign w:val="center"/>
        </w:tcPr>
        <w:p w:rsidR="003D2519" w:rsidRDefault="003D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F47B20"/>
              <w:sz w:val="16"/>
              <w:szCs w:val="16"/>
            </w:rPr>
          </w:pPr>
        </w:p>
      </w:tc>
    </w:tr>
  </w:tbl>
  <w:p w:rsidR="003D2519" w:rsidRDefault="003D25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F47B20"/>
        <w:sz w:val="16"/>
        <w:szCs w:val="16"/>
      </w:rPr>
    </w:pPr>
  </w:p>
  <w:p w:rsidR="003D2519" w:rsidRDefault="003D2519"/>
  <w:p w:rsidR="003D2519" w:rsidRDefault="003D2519"/>
  <w:p w:rsidR="003D2519" w:rsidRDefault="003D2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30" w:rsidRDefault="008201A9">
      <w:r>
        <w:separator/>
      </w:r>
    </w:p>
  </w:footnote>
  <w:footnote w:type="continuationSeparator" w:id="0">
    <w:p w:rsidR="00FA6030" w:rsidRDefault="0082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19" w:rsidRDefault="003D25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528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85"/>
      <w:gridCol w:w="5136"/>
      <w:gridCol w:w="3107"/>
    </w:tblGrid>
    <w:tr w:rsidR="003D2519">
      <w:trPr>
        <w:trHeight w:val="1960"/>
      </w:trPr>
      <w:tc>
        <w:tcPr>
          <w:tcW w:w="2285" w:type="dxa"/>
          <w:vAlign w:val="center"/>
        </w:tcPr>
        <w:p w:rsidR="003D2519" w:rsidRDefault="00820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7"/>
            <w:jc w:val="center"/>
            <w:rPr>
              <w:rFonts w:ascii="Arial" w:eastAsia="Arial" w:hAnsi="Arial" w:cs="Arial"/>
              <w:b/>
              <w:color w:val="F47B2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311785</wp:posOffset>
                </wp:positionH>
                <wp:positionV relativeFrom="paragraph">
                  <wp:posOffset>152400</wp:posOffset>
                </wp:positionV>
                <wp:extent cx="1010033" cy="936308"/>
                <wp:effectExtent l="0" t="0" r="0" b="0"/>
                <wp:wrapSquare wrapText="bothSides" distT="0" distB="0" distL="0" distR="0"/>
                <wp:docPr id="2" name="image1.jpg" descr="https://lh6.googleusercontent.com/WXVpxEiB_yF7UshIL34Ze0ZQel9PVFUBPwT4w80Dxq_a5VZGzxiqKqE-2vLYiARJfnIPXp07JFzZ2uplKMEF8j3eJmoriUXbk0TUjkk48RkBj4THyd8O80wXbJ8BFQkeX0iXtjN8asAU87End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lh6.googleusercontent.com/WXVpxEiB_yF7UshIL34Ze0ZQel9PVFUBPwT4w80Dxq_a5VZGzxiqKqE-2vLYiARJfnIPXp07JFzZ2uplKMEF8j3eJmoriUXbk0TUjkk48RkBj4THyd8O80wXbJ8BFQkeX0iXtjN8asAU87End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033" cy="9363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6" w:type="dxa"/>
          <w:vAlign w:val="center"/>
        </w:tcPr>
        <w:p w:rsidR="003D2519" w:rsidRDefault="003D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7"/>
            <w:jc w:val="center"/>
            <w:rPr>
              <w:rFonts w:ascii="Arial" w:eastAsia="Arial" w:hAnsi="Arial" w:cs="Arial"/>
              <w:b/>
              <w:color w:val="F47B20"/>
              <w:sz w:val="20"/>
              <w:szCs w:val="20"/>
            </w:rPr>
          </w:pPr>
        </w:p>
        <w:p w:rsidR="003D2519" w:rsidRDefault="00820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7"/>
            <w:jc w:val="center"/>
            <w:rPr>
              <w:rFonts w:ascii="Arial" w:eastAsia="Arial" w:hAnsi="Arial" w:cs="Arial"/>
              <w:b/>
              <w:color w:val="1F497D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1F497D"/>
              <w:sz w:val="20"/>
              <w:szCs w:val="20"/>
            </w:rPr>
            <w:t>CONVOCATORIA ERASMUS+</w:t>
          </w:r>
        </w:p>
        <w:p w:rsidR="003D2519" w:rsidRDefault="003D25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7"/>
            <w:jc w:val="center"/>
            <w:rPr>
              <w:rFonts w:ascii="Arial" w:eastAsia="Arial" w:hAnsi="Arial" w:cs="Arial"/>
              <w:b/>
              <w:color w:val="F47B20"/>
              <w:sz w:val="20"/>
              <w:szCs w:val="20"/>
            </w:rPr>
          </w:pPr>
        </w:p>
      </w:tc>
      <w:tc>
        <w:tcPr>
          <w:tcW w:w="3107" w:type="dxa"/>
          <w:vAlign w:val="center"/>
        </w:tcPr>
        <w:p w:rsidR="003D2519" w:rsidRDefault="008201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7"/>
            <w:jc w:val="center"/>
            <w:rPr>
              <w:rFonts w:ascii="Arial" w:eastAsia="Arial" w:hAnsi="Arial" w:cs="Arial"/>
              <w:b/>
              <w:color w:val="F47B20"/>
              <w:sz w:val="20"/>
              <w:szCs w:val="20"/>
            </w:rPr>
          </w:pPr>
          <w:r>
            <w:rPr>
              <w:noProof/>
            </w:rPr>
            <w:drawing>
              <wp:anchor distT="57150" distB="57150" distL="57150" distR="57150" simplePos="0" relativeHeight="251659264" behindDoc="0" locked="0" layoutInCell="1" hidden="0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260350</wp:posOffset>
                </wp:positionV>
                <wp:extent cx="1835785" cy="676910"/>
                <wp:effectExtent l="0" t="0" r="0" b="0"/>
                <wp:wrapSquare wrapText="bothSides" distT="57150" distB="57150" distL="57150" distR="57150"/>
                <wp:docPr id="1" name="image2.png" descr="Logotipo Oficial para el curso 17-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 Oficial para el curso 17-1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785" cy="676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D2519" w:rsidRDefault="003D2519"/>
  <w:p w:rsidR="003D2519" w:rsidRDefault="003D25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519"/>
    <w:rsid w:val="003D2519"/>
    <w:rsid w:val="0056473D"/>
    <w:rsid w:val="00664A1E"/>
    <w:rsid w:val="008140DF"/>
    <w:rsid w:val="008201A9"/>
    <w:rsid w:val="00B65FD8"/>
    <w:rsid w:val="00F22732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709A"/>
  <w15:docId w15:val="{D1AD4AA9-476F-4D8F-9E95-DBFB38BD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01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1A9"/>
  </w:style>
  <w:style w:type="paragraph" w:styleId="Piedepgina">
    <w:name w:val="footer"/>
    <w:basedOn w:val="Normal"/>
    <w:link w:val="PiedepginaCar"/>
    <w:uiPriority w:val="99"/>
    <w:unhideWhenUsed/>
    <w:rsid w:val="008201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2018-10-19T07:38:00Z</dcterms:created>
  <dcterms:modified xsi:type="dcterms:W3CDTF">2018-10-23T08:04:00Z</dcterms:modified>
</cp:coreProperties>
</file>